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2F9A" w14:textId="4A6734F2" w:rsidR="0041526F" w:rsidRDefault="0072077E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67092B" wp14:editId="2FD7ADFC">
            <wp:extent cx="330390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591A1551" w:rsidR="001B15DE" w:rsidRDefault="00F97F46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«ОБРАБОТКА ВОДНЫХ БИОРЕСУРСОВ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9514B29" w14:textId="77777777" w:rsidR="0072077E" w:rsidRDefault="0072077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2C143F65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F97F4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Обработка водных биоресурсов</w:t>
      </w:r>
    </w:p>
    <w:p w14:paraId="0147F601" w14:textId="45957E64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B6504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10EB7C" w14:textId="2C68E142" w:rsidR="001614B5" w:rsidRDefault="001614B5" w:rsidP="00FD68A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</w:t>
      </w:r>
      <w:r w:rsidRPr="0072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рыболовстве и сохранении водных биологических ресурсов» от 20.12.2004 № 166-ФЗ (с изм. и доп.)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следующие термины в области переработки рыбы и морепродуктов:</w:t>
      </w:r>
      <w:r w:rsidRPr="00161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1DEE58" w14:textId="0A0F4FEC" w:rsidR="001614B5" w:rsidRPr="007261C7" w:rsidRDefault="001614B5" w:rsidP="001614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26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Рыболовство - деятельность по добыче (вылову) водных биоресурсов и в предусмотренных настоящим Федеральным законом случаях по приемке, обработке, перегрузке, транспортировке, хранению и выгрузке уловов водных биоресурсов, производству рыбной продукции.</w:t>
      </w:r>
    </w:p>
    <w:p w14:paraId="7BE162DE" w14:textId="400A9894" w:rsidR="001614B5" w:rsidRPr="007261C7" w:rsidRDefault="001614B5" w:rsidP="001614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Водные биологические ресурсы - рыбы, водные беспозвоночные, водные млекопитающие, водоросли, другие водные животные и растения, находящиеся в состоянии естественной свободы.</w:t>
      </w:r>
    </w:p>
    <w:p w14:paraId="5FFD3834" w14:textId="6DF6378A" w:rsidR="001614B5" w:rsidRDefault="00453626" w:rsidP="003F1A4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водных биоресурсов включает в себя комплекс различных технологических мероприятий по производству пищевой продукции </w:t>
      </w:r>
      <w:r w:rsidR="00AA7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рыбы и морепродуктов, </w:t>
      </w:r>
      <w:r w:rsidRPr="004536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предназначены для употребления человеком в пищу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B29887" w14:textId="1B5EEE69" w:rsidR="00453626" w:rsidRDefault="00453626" w:rsidP="001614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Специалист по компетенции Обработка водных биоресурсов:</w:t>
      </w:r>
    </w:p>
    <w:p w14:paraId="3BB7D514" w14:textId="6A356DC3" w:rsidR="00CA2E95" w:rsidRDefault="00453626" w:rsidP="004536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83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процессы </w:t>
      </w:r>
      <w:r w:rsidRPr="004536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охлажденной, мороженой, соленой, маринованной, копченой продукции, пресервов и консервов, обработки северной рыбы, а также</w:t>
      </w:r>
      <w:r w:rsidR="00685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изготовления</w:t>
      </w:r>
      <w:r w:rsidRPr="00453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полуфаб</w:t>
      </w:r>
      <w:r w:rsidR="0068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рикатов и кулинарной продукции;</w:t>
      </w:r>
    </w:p>
    <w:p w14:paraId="23ECF462" w14:textId="1A410A39" w:rsidR="00453626" w:rsidRDefault="00CA2E95" w:rsidP="004536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85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8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рганизовывает взаимодействие со всеми участниками технологического процесса обработки рыбы и морепродуктов, обеспечивает работу в команде;</w:t>
      </w:r>
    </w:p>
    <w:p w14:paraId="0CBAF424" w14:textId="2977C397" w:rsidR="00685B50" w:rsidRDefault="00685B50" w:rsidP="004536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технохимический контроль технологического процесса и его составляющих на основе нормативной и технической документации.</w:t>
      </w:r>
    </w:p>
    <w:p w14:paraId="16AF58D3" w14:textId="7ED107DC" w:rsidR="00685B50" w:rsidRDefault="00CD7DD1" w:rsidP="00CD7DD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деятельности специалиста по обработке водных биоресурсов соответствуют требованиям к выпускникам, освоившим образовательную программу с</w:t>
      </w:r>
      <w:r w:rsidR="00685B5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огласно ФГОС СПО 35.02.10 «Обработка водных биоресурсов» утвержденного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</w:t>
      </w:r>
      <w:r w:rsidRPr="00CD7DD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7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D7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CD7DD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 июля 2021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D7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427854C" w14:textId="77777777" w:rsidR="00FD68AF" w:rsidRPr="00453626" w:rsidRDefault="00FD68AF" w:rsidP="00CD7DD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4C80B" w14:textId="19307958" w:rsidR="00532AD0" w:rsidRDefault="00CD7DD1" w:rsidP="00CD7DD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>Актуальность специальности</w:t>
      </w:r>
      <w:r w:rsidR="00532AD0" w:rsidRPr="00CD7DD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в реальном секторе экономики Росси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>и</w:t>
      </w:r>
    </w:p>
    <w:p w14:paraId="73ABE674" w14:textId="2A7425DF" w:rsidR="00CD7DD1" w:rsidRPr="00CD7DD1" w:rsidRDefault="00CD7DD1" w:rsidP="00CD7DD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D7DD1">
        <w:rPr>
          <w:rFonts w:ascii="Times New Roman" w:eastAsia="Calibri" w:hAnsi="Times New Roman" w:cs="Times New Roman"/>
          <w:iCs/>
          <w:sz w:val="28"/>
          <w:szCs w:val="28"/>
        </w:rPr>
        <w:t>Об</w:t>
      </w:r>
      <w:r>
        <w:rPr>
          <w:rFonts w:ascii="Times New Roman" w:eastAsia="Calibri" w:hAnsi="Times New Roman" w:cs="Times New Roman"/>
          <w:iCs/>
          <w:sz w:val="28"/>
          <w:szCs w:val="28"/>
        </w:rPr>
        <w:t>работка водных биоресурсов входит в Общероссийский классификатор экономической деятельности.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3"/>
        <w:gridCol w:w="555"/>
        <w:gridCol w:w="691"/>
        <w:gridCol w:w="555"/>
        <w:gridCol w:w="7021"/>
      </w:tblGrid>
      <w:tr w:rsidR="00CD7DD1" w14:paraId="6A670DC6" w14:textId="77777777" w:rsidTr="009A7260">
        <w:tc>
          <w:tcPr>
            <w:tcW w:w="9345" w:type="dxa"/>
            <w:gridSpan w:val="5"/>
          </w:tcPr>
          <w:p w14:paraId="7BE3BA17" w14:textId="0103875F" w:rsidR="00CD7DD1" w:rsidRDefault="00CD7DD1" w:rsidP="002C16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 С </w:t>
            </w:r>
            <w:r w:rsidR="002C1600">
              <w:rPr>
                <w:rFonts w:ascii="Times New Roman" w:eastAsia="Calibri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</w:tr>
      <w:tr w:rsidR="00CD7DD1" w14:paraId="4DD4671D" w14:textId="77777777" w:rsidTr="009A7260">
        <w:tc>
          <w:tcPr>
            <w:tcW w:w="523" w:type="dxa"/>
          </w:tcPr>
          <w:p w14:paraId="0E8843DE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22" w:type="dxa"/>
            <w:gridSpan w:val="4"/>
          </w:tcPr>
          <w:p w14:paraId="1CA05472" w14:textId="361A01B7" w:rsidR="00CD7DD1" w:rsidRDefault="00CD7DD1" w:rsidP="002C16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 </w:t>
            </w:r>
            <w:r w:rsidR="002C160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C1600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пищевых продуктов</w:t>
            </w:r>
          </w:p>
        </w:tc>
      </w:tr>
      <w:tr w:rsidR="00CD7DD1" w14:paraId="13FD43FD" w14:textId="77777777" w:rsidTr="009A7260">
        <w:tc>
          <w:tcPr>
            <w:tcW w:w="523" w:type="dxa"/>
          </w:tcPr>
          <w:p w14:paraId="6884AB3C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44AA059F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67" w:type="dxa"/>
            <w:gridSpan w:val="3"/>
          </w:tcPr>
          <w:p w14:paraId="49A68305" w14:textId="738440CD" w:rsidR="00CD7DD1" w:rsidRDefault="00CD7DD1" w:rsidP="002C16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подкласс </w:t>
            </w:r>
            <w:r w:rsidR="002C1600"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10.2 - Переработка и консервирование рыбы, ракообразных и моллюсков</w:t>
            </w:r>
          </w:p>
        </w:tc>
      </w:tr>
      <w:tr w:rsidR="00CD7DD1" w14:paraId="6E033849" w14:textId="77777777" w:rsidTr="009A7260">
        <w:tc>
          <w:tcPr>
            <w:tcW w:w="523" w:type="dxa"/>
          </w:tcPr>
          <w:p w14:paraId="76260D56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2CDA8093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14:paraId="55834345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76" w:type="dxa"/>
            <w:gridSpan w:val="2"/>
          </w:tcPr>
          <w:p w14:paraId="27B88CED" w14:textId="6452AF4B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группа </w:t>
            </w:r>
            <w:r w:rsidR="002C1600"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10.20 - Переработка и консервирование рыбы, ракообразных и моллюсков</w:t>
            </w:r>
          </w:p>
        </w:tc>
      </w:tr>
      <w:tr w:rsidR="00CD7DD1" w14:paraId="4F1E2D49" w14:textId="77777777" w:rsidTr="009A7260">
        <w:tc>
          <w:tcPr>
            <w:tcW w:w="523" w:type="dxa"/>
          </w:tcPr>
          <w:p w14:paraId="0C9340B5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082620B8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14:paraId="39C1F8D4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6173A984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21" w:type="dxa"/>
          </w:tcPr>
          <w:p w14:paraId="2D3B1840" w14:textId="10AE56A5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подгруппа </w:t>
            </w:r>
            <w:r w:rsidR="002C1600"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10.20.1 - Переработка и консервирование рыбы</w:t>
            </w:r>
          </w:p>
        </w:tc>
      </w:tr>
      <w:tr w:rsidR="00CD7DD1" w14:paraId="00A4C425" w14:textId="77777777" w:rsidTr="009A7260">
        <w:tc>
          <w:tcPr>
            <w:tcW w:w="523" w:type="dxa"/>
          </w:tcPr>
          <w:p w14:paraId="53BC21C9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7368F4CF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14:paraId="1C848C68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240B3824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21" w:type="dxa"/>
          </w:tcPr>
          <w:p w14:paraId="5D75860F" w14:textId="36AE07CA" w:rsidR="00CD7DD1" w:rsidRPr="002C1600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подгруппа </w:t>
            </w:r>
            <w:r w:rsidR="002C1600"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10.20.2 - Переработка и консервирование ракообразных и моллюсков</w:t>
            </w:r>
          </w:p>
        </w:tc>
      </w:tr>
      <w:tr w:rsidR="00CD7DD1" w14:paraId="667D0702" w14:textId="77777777" w:rsidTr="009A7260">
        <w:tc>
          <w:tcPr>
            <w:tcW w:w="523" w:type="dxa"/>
          </w:tcPr>
          <w:p w14:paraId="4C0578FC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08FF4893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14:paraId="448FD2FE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5C9E3ED3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21" w:type="dxa"/>
          </w:tcPr>
          <w:p w14:paraId="3DDD1BB7" w14:textId="33B1374E" w:rsidR="00CD7DD1" w:rsidRDefault="002C1600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подгруппа </w:t>
            </w:r>
            <w:r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10.20.3 - Производство пищевой рыбной муки или муки для корма животных</w:t>
            </w:r>
          </w:p>
        </w:tc>
      </w:tr>
      <w:tr w:rsidR="00CD7DD1" w14:paraId="667B5FC0" w14:textId="77777777" w:rsidTr="009A7260">
        <w:tc>
          <w:tcPr>
            <w:tcW w:w="523" w:type="dxa"/>
          </w:tcPr>
          <w:p w14:paraId="6582B529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626CD323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14:paraId="03ECDF7A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3146052B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21" w:type="dxa"/>
          </w:tcPr>
          <w:p w14:paraId="6640FEC9" w14:textId="0C4FFEFF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подгруппа </w:t>
            </w:r>
            <w:r w:rsidR="002C1600"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10.20.5 - Деятельность по обработке морских водорослей, в том числе морской капусты</w:t>
            </w:r>
          </w:p>
        </w:tc>
      </w:tr>
      <w:tr w:rsidR="00CD7DD1" w14:paraId="59D06F89" w14:textId="77777777" w:rsidTr="009A7260">
        <w:tc>
          <w:tcPr>
            <w:tcW w:w="523" w:type="dxa"/>
          </w:tcPr>
          <w:p w14:paraId="261536D2" w14:textId="77777777" w:rsidR="00CD7DD1" w:rsidRDefault="00CD7DD1" w:rsidP="006228B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16E4E99D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</w:tcPr>
          <w:p w14:paraId="66E2DEE9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</w:tcPr>
          <w:p w14:paraId="288E774C" w14:textId="77777777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21" w:type="dxa"/>
          </w:tcPr>
          <w:p w14:paraId="7C83729A" w14:textId="61F4F2A6" w:rsidR="00CD7DD1" w:rsidRDefault="00CD7DD1" w:rsidP="006228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подгруппа </w:t>
            </w:r>
            <w:r w:rsidR="002C1600" w:rsidRPr="002C1600">
              <w:rPr>
                <w:rFonts w:ascii="Times New Roman" w:eastAsia="Calibri" w:hAnsi="Times New Roman" w:cs="Times New Roman"/>
                <w:sz w:val="28"/>
                <w:szCs w:val="28"/>
              </w:rPr>
              <w:t>10.20.9 - Производство прочих продуктов из рыбы, ракообразных, моллюсков и прочих водных беспозвоночных, непригодных для употребления в пищу</w:t>
            </w:r>
          </w:p>
        </w:tc>
      </w:tr>
    </w:tbl>
    <w:p w14:paraId="7521EDA3" w14:textId="13A6F785" w:rsidR="00851EC8" w:rsidRDefault="0037277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372774">
        <w:rPr>
          <w:rFonts w:ascii="Times New Roman" w:eastAsia="Calibri" w:hAnsi="Times New Roman" w:cs="Times New Roman"/>
          <w:sz w:val="28"/>
          <w:szCs w:val="28"/>
        </w:rPr>
        <w:t>Востребованность профессии велика и связана с тем, что доля сотрудников, работающих по профессии - обработчик рыбы и морепродуктов составляет от 50 до 60 % от общей численности персонала на рыбоперерабатывающем предприятии, а для добывающих и обрабатывающих судов этот процент доходит до 80-ти процентов.</w:t>
      </w:r>
      <w:r w:rsidRPr="00372774">
        <w:t xml:space="preserve"> </w:t>
      </w:r>
    </w:p>
    <w:p w14:paraId="1A97A3DD" w14:textId="07727440" w:rsidR="00851EC8" w:rsidRDefault="00FD68AF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Увеличение объемов перерабатываемых водных биоресурсов возможно только при постоянном росте квалифицированных кадров, занятых в данной области производства. </w:t>
      </w:r>
    </w:p>
    <w:p w14:paraId="427D75C5" w14:textId="77777777" w:rsidR="00851EC8" w:rsidRDefault="00B6504A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B6504A">
        <w:rPr>
          <w:rFonts w:ascii="Times New Roman" w:eastAsia="Calibri" w:hAnsi="Times New Roman" w:cs="Times New Roman"/>
          <w:b/>
          <w:iCs/>
          <w:sz w:val="28"/>
          <w:szCs w:val="28"/>
        </w:rPr>
        <w:t>Описание особенностей профессиональной деятельности специалиста</w:t>
      </w:r>
    </w:p>
    <w:p w14:paraId="691276B7" w14:textId="77777777" w:rsidR="00851EC8" w:rsidRDefault="00E10310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>
        <w:rPr>
          <w:rFonts w:ascii="Times New Roman" w:eastAsia="Calibri" w:hAnsi="Times New Roman" w:cs="Times New Roman"/>
          <w:iCs/>
          <w:sz w:val="28"/>
          <w:szCs w:val="28"/>
        </w:rPr>
        <w:t>Особенностью профессиональной деятельности специалиста по обработке водных биологических ресурсов является</w:t>
      </w:r>
      <w:r>
        <w:t xml:space="preserve"> </w:t>
      </w:r>
      <w:r w:rsidRPr="00E10310">
        <w:rPr>
          <w:rFonts w:ascii="Times New Roman" w:eastAsia="Calibri" w:hAnsi="Times New Roman" w:cs="Times New Roman"/>
          <w:iCs/>
          <w:sz w:val="28"/>
          <w:szCs w:val="28"/>
        </w:rPr>
        <w:t xml:space="preserve">необходимость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знать и </w:t>
      </w:r>
      <w:r w:rsidRPr="00E10310">
        <w:rPr>
          <w:rFonts w:ascii="Times New Roman" w:eastAsia="Calibri" w:hAnsi="Times New Roman" w:cs="Times New Roman"/>
          <w:iCs/>
          <w:sz w:val="28"/>
          <w:szCs w:val="28"/>
        </w:rPr>
        <w:t>соблюдать санитарные нормы пищевого производства, правила личной гигиены и гигиены рабочего места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E10310">
        <w:rPr>
          <w:rFonts w:ascii="Times New Roman" w:eastAsia="Calibri" w:hAnsi="Times New Roman" w:cs="Times New Roman"/>
          <w:iCs/>
          <w:sz w:val="28"/>
          <w:szCs w:val="28"/>
        </w:rPr>
        <w:t>использова</w:t>
      </w:r>
      <w:r>
        <w:rPr>
          <w:rFonts w:ascii="Times New Roman" w:eastAsia="Calibri" w:hAnsi="Times New Roman" w:cs="Times New Roman"/>
          <w:iCs/>
          <w:sz w:val="28"/>
          <w:szCs w:val="28"/>
        </w:rPr>
        <w:t>ние</w:t>
      </w:r>
      <w:r w:rsidRPr="00E10310">
        <w:rPr>
          <w:rFonts w:ascii="Times New Roman" w:eastAsia="Calibri" w:hAnsi="Times New Roman" w:cs="Times New Roman"/>
          <w:iCs/>
          <w:sz w:val="28"/>
          <w:szCs w:val="28"/>
        </w:rPr>
        <w:t xml:space="preserve"> средств индивидуальной защиты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, знать </w:t>
      </w:r>
      <w:r w:rsidRPr="00E10310">
        <w:rPr>
          <w:rFonts w:ascii="Times New Roman" w:eastAsia="Calibri" w:hAnsi="Times New Roman" w:cs="Times New Roman"/>
          <w:iCs/>
          <w:sz w:val="28"/>
          <w:szCs w:val="28"/>
        </w:rPr>
        <w:t xml:space="preserve">виды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современного </w:t>
      </w:r>
      <w:r w:rsidRPr="00E10310">
        <w:rPr>
          <w:rFonts w:ascii="Times New Roman" w:eastAsia="Calibri" w:hAnsi="Times New Roman" w:cs="Times New Roman"/>
          <w:iCs/>
          <w:sz w:val="28"/>
          <w:szCs w:val="28"/>
        </w:rPr>
        <w:t>применяемого оборудования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и правила его эксплуатации, </w:t>
      </w:r>
      <w:r w:rsidR="00C50A94">
        <w:rPr>
          <w:rFonts w:ascii="Times New Roman" w:eastAsia="Calibri" w:hAnsi="Times New Roman" w:cs="Times New Roman"/>
          <w:iCs/>
          <w:sz w:val="28"/>
          <w:szCs w:val="28"/>
        </w:rPr>
        <w:t>выполнять требования, обеспечивающие выпуск безопасной пищевой продукции в соответствии с нормативными актами Российской Федерации.</w:t>
      </w:r>
    </w:p>
    <w:p w14:paraId="5A0D0255" w14:textId="77777777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>
        <w:rPr>
          <w:rFonts w:ascii="Times New Roman" w:eastAsia="Calibri" w:hAnsi="Times New Roman" w:cs="Times New Roman"/>
          <w:iCs/>
          <w:sz w:val="28"/>
          <w:szCs w:val="28"/>
        </w:rPr>
        <w:t>Объектами профессиональной деятельности специалиста являются:</w:t>
      </w:r>
    </w:p>
    <w:p w14:paraId="76AC62AD" w14:textId="77777777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t>- сырье – водные биологические ресурсы;</w:t>
      </w:r>
    </w:p>
    <w:p w14:paraId="407D7D35" w14:textId="77777777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t>- пищевые вспомогательные материалы и добавки;</w:t>
      </w:r>
    </w:p>
    <w:p w14:paraId="17D59441" w14:textId="77777777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t>- тара и упаковочные материалы;</w:t>
      </w:r>
    </w:p>
    <w:p w14:paraId="47A776EE" w14:textId="77777777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- готовая продукция;</w:t>
      </w:r>
    </w:p>
    <w:p w14:paraId="2E1F7122" w14:textId="77777777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t>- технологии обработки водных биоресурсов;</w:t>
      </w:r>
    </w:p>
    <w:p w14:paraId="1427EBFE" w14:textId="5A9524FF" w:rsidR="00851EC8" w:rsidRDefault="00C50A94" w:rsidP="00851EC8">
      <w:pPr>
        <w:pBdr>
          <w:bottom w:val="single" w:sz="12" w:space="1" w:color="auto"/>
        </w:pBd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t>- инструменты, приспособления, контрольно-измерительные приборы,</w:t>
      </w:r>
      <w:r w:rsidR="00170C9B" w:rsidRPr="00170C9B">
        <w:rPr>
          <w:rFonts w:ascii="Times New Roman" w:eastAsia="Calibri" w:hAnsi="Times New Roman" w:cs="Times New Roman"/>
          <w:iCs/>
          <w:sz w:val="28"/>
          <w:szCs w:val="28"/>
        </w:rPr>
        <w:t xml:space="preserve"> производственные линии,</w:t>
      </w:r>
      <w:r w:rsidRPr="00170C9B">
        <w:rPr>
          <w:rFonts w:ascii="Times New Roman" w:eastAsia="Calibri" w:hAnsi="Times New Roman" w:cs="Times New Roman"/>
          <w:iCs/>
          <w:sz w:val="28"/>
          <w:szCs w:val="28"/>
        </w:rPr>
        <w:t xml:space="preserve"> техническое оборудование для обработки водных биоресурсов</w:t>
      </w:r>
      <w:r w:rsidR="00170C9B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256E4F6F" w14:textId="13EA2A85" w:rsidR="00851EC8" w:rsidRDefault="00851EC8" w:rsidP="00851EC8">
      <w:pPr>
        <w:pBdr>
          <w:bottom w:val="single" w:sz="12" w:space="1" w:color="auto"/>
        </w:pBd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10A854C5" w14:textId="13EA2A85" w:rsidR="00532AD0" w:rsidRDefault="00170C9B" w:rsidP="00851EC8">
      <w:pPr>
        <w:pBdr>
          <w:bottom w:val="single" w:sz="12" w:space="1" w:color="auto"/>
        </w:pBd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70C9B">
        <w:rPr>
          <w:rFonts w:ascii="Times New Roman" w:eastAsia="Calibri" w:hAnsi="Times New Roman" w:cs="Times New Roman"/>
          <w:b/>
          <w:iCs/>
          <w:sz w:val="28"/>
          <w:szCs w:val="28"/>
        </w:rPr>
        <w:t>Т</w:t>
      </w:r>
      <w:r w:rsidR="00532AD0" w:rsidRPr="00170C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ехнологии применяется </w:t>
      </w:r>
      <w:r w:rsidRPr="00170C9B">
        <w:rPr>
          <w:rFonts w:ascii="Times New Roman" w:eastAsia="Calibri" w:hAnsi="Times New Roman" w:cs="Times New Roman"/>
          <w:b/>
          <w:iCs/>
          <w:sz w:val="28"/>
          <w:szCs w:val="28"/>
        </w:rPr>
        <w:t>в профессиональной деятельности</w:t>
      </w:r>
    </w:p>
    <w:p w14:paraId="7AFFC056" w14:textId="3229E67C" w:rsidR="00170C9B" w:rsidRDefault="00170C9B" w:rsidP="00170C9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70C9B">
        <w:rPr>
          <w:rFonts w:ascii="Times New Roman" w:eastAsia="Calibri" w:hAnsi="Times New Roman" w:cs="Times New Roman"/>
          <w:iCs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iCs/>
          <w:sz w:val="28"/>
          <w:szCs w:val="28"/>
        </w:rPr>
        <w:t>осуществления производства пищевой продукции из водных биоресурсов используются технологии первичной обработки сырья, охлаждения, замораживания, посола, маринования, копчения, теплового консервирования, сушки, вяления, кулинарной обработки с использованием инструментов и оборудования. В процессе производства используются технологии, обеспечивающие ресурсосбережение и соблюдение санитарно-гигиенических норм пищевого производства.</w:t>
      </w:r>
    </w:p>
    <w:p w14:paraId="0C7BFEA7" w14:textId="7335DC32" w:rsidR="00170C9B" w:rsidRDefault="00170C9B" w:rsidP="00170C9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Для подготовки документации специалист применяет информационные и компьютерные технологии, в том числе</w:t>
      </w:r>
      <w:r w:rsidRPr="00170C9B">
        <w:rPr>
          <w:rFonts w:ascii="Times New Roman" w:eastAsia="Calibri" w:hAnsi="Times New Roman" w:cs="Times New Roman"/>
          <w:iCs/>
          <w:sz w:val="28"/>
          <w:szCs w:val="28"/>
        </w:rPr>
        <w:t xml:space="preserve"> специализированное профессиональное программное обеспечение.</w:t>
      </w:r>
    </w:p>
    <w:p w14:paraId="744D58E8" w14:textId="77777777" w:rsidR="00170C9B" w:rsidRPr="00170C9B" w:rsidRDefault="00170C9B" w:rsidP="00170C9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53E28191" w14:textId="451D78E3" w:rsidR="00425FBC" w:rsidRPr="00170C9B" w:rsidRDefault="00532AD0" w:rsidP="00170C9B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70C9B">
        <w:rPr>
          <w:rFonts w:ascii="Times New Roman" w:eastAsia="Calibri" w:hAnsi="Times New Roman" w:cs="Times New Roman"/>
          <w:b/>
          <w:iCs/>
          <w:sz w:val="28"/>
          <w:szCs w:val="28"/>
        </w:rPr>
        <w:t>Особенности внедрения в индуст</w:t>
      </w:r>
      <w:r w:rsidR="00170C9B" w:rsidRPr="00170C9B">
        <w:rPr>
          <w:rFonts w:ascii="Times New Roman" w:eastAsia="Calibri" w:hAnsi="Times New Roman" w:cs="Times New Roman"/>
          <w:b/>
          <w:iCs/>
          <w:sz w:val="28"/>
          <w:szCs w:val="28"/>
        </w:rPr>
        <w:t>рию, в каких средах применяется</w:t>
      </w:r>
    </w:p>
    <w:p w14:paraId="3AB4320C" w14:textId="0FC78CB7" w:rsidR="00170C9B" w:rsidRPr="0042393D" w:rsidRDefault="00170C9B" w:rsidP="00170C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 осуществляет свою деятельность в области профессиональной деятельности 15. Рыбоводство и рыболовство</w:t>
      </w:r>
      <w:r w:rsidR="009A318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A318E" w:rsidRPr="009A318E">
        <w:rPr>
          <w:rFonts w:ascii="Times New Roman" w:eastAsia="Calibri" w:hAnsi="Times New Roman" w:cs="Times New Roman"/>
          <w:sz w:val="28"/>
          <w:szCs w:val="28"/>
        </w:rPr>
        <w:t>22 Пищевая промышленность, включая производство напитков и табака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3F1A4C">
        <w:rPr>
          <w:rFonts w:ascii="Times New Roman" w:eastAsia="Calibri" w:hAnsi="Times New Roman" w:cs="Times New Roman"/>
          <w:sz w:val="28"/>
          <w:szCs w:val="28"/>
        </w:rPr>
        <w:t xml:space="preserve"> Специалист по обработке водных биоресурсов выполняет трудовые функции на береговых рыбоперерабатывающих предприятиях и на судах рыболовного флота по производству пищевой продукции.</w:t>
      </w:r>
    </w:p>
    <w:p w14:paraId="20781B18" w14:textId="77777777" w:rsidR="00170C9B" w:rsidRPr="00425FBC" w:rsidRDefault="00170C9B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4E0044">
      <w:pPr>
        <w:keepNext/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48FAAD0E" w:rsidR="00532AD0" w:rsidRPr="00D57371" w:rsidRDefault="00A46F9C" w:rsidP="00D57371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371">
        <w:rPr>
          <w:rFonts w:ascii="Times New Roman" w:eastAsia="Calibri" w:hAnsi="Times New Roman" w:cs="Times New Roman"/>
          <w:sz w:val="28"/>
          <w:szCs w:val="28"/>
        </w:rPr>
        <w:t>Федеральный государственный образовательный стандарт среднего профессионального образования по специальности</w:t>
      </w:r>
      <w:r w:rsidR="00D57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7371">
        <w:rPr>
          <w:rFonts w:ascii="Times New Roman" w:eastAsia="Calibri" w:hAnsi="Times New Roman" w:cs="Times New Roman"/>
          <w:sz w:val="28"/>
          <w:szCs w:val="28"/>
        </w:rPr>
        <w:t xml:space="preserve">35.02.10 </w:t>
      </w:r>
      <w:r w:rsidR="00D57371">
        <w:rPr>
          <w:rFonts w:ascii="Times New Roman" w:eastAsia="Calibri" w:hAnsi="Times New Roman" w:cs="Times New Roman"/>
          <w:sz w:val="28"/>
          <w:szCs w:val="28"/>
        </w:rPr>
        <w:t>О</w:t>
      </w:r>
      <w:r w:rsidRPr="00D57371">
        <w:rPr>
          <w:rFonts w:ascii="Times New Roman" w:eastAsia="Calibri" w:hAnsi="Times New Roman" w:cs="Times New Roman"/>
          <w:sz w:val="28"/>
          <w:szCs w:val="28"/>
        </w:rPr>
        <w:t>бработка водных биоресурсов</w:t>
      </w:r>
      <w:r w:rsidR="00D573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7371" w:rsidRPr="00D57371">
        <w:rPr>
          <w:rFonts w:ascii="Times New Roman" w:eastAsia="Calibri" w:hAnsi="Times New Roman" w:cs="Times New Roman"/>
          <w:sz w:val="28"/>
          <w:szCs w:val="28"/>
        </w:rPr>
        <w:t>(утверждён приказом Мин</w:t>
      </w:r>
      <w:r w:rsidR="00D57371">
        <w:rPr>
          <w:rFonts w:ascii="Times New Roman" w:eastAsia="Calibri" w:hAnsi="Times New Roman" w:cs="Times New Roman"/>
          <w:sz w:val="28"/>
          <w:szCs w:val="28"/>
        </w:rPr>
        <w:t xml:space="preserve">истерства </w:t>
      </w:r>
      <w:r w:rsidR="00D57371" w:rsidRPr="00D57371">
        <w:rPr>
          <w:rFonts w:ascii="Times New Roman" w:eastAsia="Calibri" w:hAnsi="Times New Roman" w:cs="Times New Roman"/>
          <w:sz w:val="28"/>
          <w:szCs w:val="28"/>
        </w:rPr>
        <w:t xml:space="preserve">просвещения Российской Федерации от 13 июля 2021 г. </w:t>
      </w:r>
      <w:r w:rsidR="009A318E">
        <w:rPr>
          <w:rFonts w:ascii="Times New Roman" w:eastAsia="Calibri" w:hAnsi="Times New Roman" w:cs="Times New Roman"/>
          <w:sz w:val="28"/>
          <w:szCs w:val="28"/>
        </w:rPr>
        <w:t>№</w:t>
      </w:r>
      <w:r w:rsidR="00D57371" w:rsidRPr="00D57371">
        <w:rPr>
          <w:rFonts w:ascii="Times New Roman" w:eastAsia="Calibri" w:hAnsi="Times New Roman" w:cs="Times New Roman"/>
          <w:sz w:val="28"/>
          <w:szCs w:val="28"/>
        </w:rPr>
        <w:t xml:space="preserve"> 443)</w:t>
      </w:r>
      <w:r w:rsidR="009A318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14368AF" w14:textId="17D32342" w:rsidR="009A318E" w:rsidRDefault="009A318E" w:rsidP="009A318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Профессиональный стандарт "Специалист по технологии продуктов питания из водных биоресурсов и объектов аквакультуры", утвержденный приказом Министерства труда и социальной защиты Российской Федерации от 8 октября 2020 г. N 713н (зарегистрирован 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Министерством юстиции Российской Федерации 10 ноября 2020 г., регистрационный </w:t>
      </w:r>
      <w:r>
        <w:rPr>
          <w:rFonts w:ascii="Times New Roman" w:eastAsia="Calibri" w:hAnsi="Times New Roman" w:cs="Times New Roman"/>
          <w:iCs/>
          <w:sz w:val="28"/>
          <w:szCs w:val="28"/>
        </w:rPr>
        <w:t>№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 60813)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14:paraId="19FC4F34" w14:textId="2CCFD40D" w:rsidR="009A318E" w:rsidRDefault="009A318E" w:rsidP="009A318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Профессиональный стандарт "Оператор тепловых/холодильных установок", утвержденный приказом Министерства труда и социальной защиты Российской Федерации от 25 декабря 2014 г. </w:t>
      </w:r>
      <w:r>
        <w:rPr>
          <w:rFonts w:ascii="Times New Roman" w:eastAsia="Calibri" w:hAnsi="Times New Roman" w:cs="Times New Roman"/>
          <w:iCs/>
          <w:sz w:val="28"/>
          <w:szCs w:val="28"/>
        </w:rPr>
        <w:t>№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 1127н (зарегистрирован Министерством юстиции Российской Федерации 16 февраля 2015 г., регистрационный </w:t>
      </w:r>
      <w:r>
        <w:rPr>
          <w:rFonts w:ascii="Times New Roman" w:eastAsia="Calibri" w:hAnsi="Times New Roman" w:cs="Times New Roman"/>
          <w:iCs/>
          <w:sz w:val="28"/>
          <w:szCs w:val="28"/>
        </w:rPr>
        <w:t>№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 36023)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14:paraId="3C06BF67" w14:textId="796B6F35" w:rsidR="009A318E" w:rsidRPr="009A318E" w:rsidRDefault="009A318E" w:rsidP="009A318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Профессиональный стандарт "Специалист по технологии продукции и организации общественного питания", утвержденный приказом Министерства труда и социальной защиты Российской Федерации от 15 июня 2020 г. </w:t>
      </w:r>
      <w:r>
        <w:rPr>
          <w:rFonts w:ascii="Times New Roman" w:eastAsia="Calibri" w:hAnsi="Times New Roman" w:cs="Times New Roman"/>
          <w:iCs/>
          <w:sz w:val="28"/>
          <w:szCs w:val="28"/>
        </w:rPr>
        <w:t>№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 329н (зарегистрирован Министерством юстиции Российской Федерации 17 июля 2020 г., регистрационный </w:t>
      </w:r>
      <w:r>
        <w:rPr>
          <w:rFonts w:ascii="Times New Roman" w:eastAsia="Calibri" w:hAnsi="Times New Roman" w:cs="Times New Roman"/>
          <w:iCs/>
          <w:sz w:val="28"/>
          <w:szCs w:val="28"/>
        </w:rPr>
        <w:t>№</w:t>
      </w:r>
      <w:r w:rsidRPr="009A318E">
        <w:rPr>
          <w:rFonts w:ascii="Times New Roman" w:eastAsia="Calibri" w:hAnsi="Times New Roman" w:cs="Times New Roman"/>
          <w:iCs/>
          <w:sz w:val="28"/>
          <w:szCs w:val="28"/>
        </w:rPr>
        <w:t xml:space="preserve"> 59004)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14:paraId="6E3607BB" w14:textId="30BF2824" w:rsidR="009A318E" w:rsidRPr="009A318E" w:rsidRDefault="009A318E" w:rsidP="009A318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A318E">
        <w:rPr>
          <w:rFonts w:ascii="Times New Roman" w:eastAsia="Calibri" w:hAnsi="Times New Roman" w:cs="Times New Roman"/>
          <w:iCs/>
          <w:sz w:val="28"/>
          <w:szCs w:val="28"/>
        </w:rPr>
        <w:t>Единый тарифно-квалификационный справочник работ и профессий рабочих (ЕТКС), выпуск 50, раздел «Добыча и переработка рыбы и морепродуктов» (утверждён Постановлением Министерства труда и социального развития Российской Федерации от 12 октября 2000 г. № 73);</w:t>
      </w:r>
    </w:p>
    <w:p w14:paraId="7FD81CA5" w14:textId="689DFE80" w:rsidR="00BB3AF2" w:rsidRDefault="00BB3AF2" w:rsidP="00BB3AF2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AF2">
        <w:rPr>
          <w:rFonts w:ascii="Times New Roman" w:eastAsia="Calibri" w:hAnsi="Times New Roman" w:cs="Times New Roman"/>
          <w:sz w:val="28"/>
          <w:szCs w:val="28"/>
        </w:rPr>
        <w:t>Технический регламент Евразийского экономического союза "О безопасности рыбы и рыбной продукции" (ТР ЕАЭС 040/2016) Утвержден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B3AF2">
        <w:rPr>
          <w:rFonts w:ascii="Times New Roman" w:eastAsia="Calibri" w:hAnsi="Times New Roman" w:cs="Times New Roman"/>
          <w:sz w:val="28"/>
          <w:szCs w:val="28"/>
        </w:rPr>
        <w:t>ешением Совета Евразийской экономической комиссии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от 18 октября 2016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 162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4B5FB3F" w14:textId="5A93B1F2" w:rsidR="00BB3AF2" w:rsidRDefault="00BB3AF2" w:rsidP="00BB3AF2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AF2">
        <w:rPr>
          <w:rFonts w:ascii="Times New Roman" w:eastAsia="Calibri" w:hAnsi="Times New Roman" w:cs="Times New Roman"/>
          <w:sz w:val="28"/>
          <w:szCs w:val="28"/>
        </w:rPr>
        <w:t>Санитарно-эпидемиологические правила и нормы СанПиН 2.3/2.4.3590-20 "Санитарно-эпидемиологические требования к организации общественного питания населения"</w:t>
      </w:r>
      <w:r w:rsidRPr="00BB3AF2">
        <w:t xml:space="preserve"> </w:t>
      </w:r>
      <w:r w:rsidRPr="00BB3AF2">
        <w:rPr>
          <w:rFonts w:ascii="Times New Roman" w:eastAsia="Calibri" w:hAnsi="Times New Roman" w:cs="Times New Roman"/>
          <w:sz w:val="28"/>
          <w:szCs w:val="28"/>
        </w:rPr>
        <w:t>Утверждены постановлением Главного государственного санитарного врача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от 27 октября 2020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 32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36FA31E" w14:textId="2FD1FF26" w:rsidR="00BB3AF2" w:rsidRDefault="00BB3AF2" w:rsidP="00BB3AF2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AF2">
        <w:rPr>
          <w:rFonts w:ascii="Times New Roman" w:eastAsia="Calibri" w:hAnsi="Times New Roman" w:cs="Times New Roman"/>
          <w:sz w:val="28"/>
          <w:szCs w:val="28"/>
        </w:rPr>
        <w:t>Технический регламент Таможенного союза ТР ТС 022/2011 Пищевая продукция в части ее маркировки Утвержден решением Комиссии Таможенного союза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от 9 декабря 2011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BB3AF2">
        <w:rPr>
          <w:rFonts w:ascii="Times New Roman" w:eastAsia="Calibri" w:hAnsi="Times New Roman" w:cs="Times New Roman"/>
          <w:sz w:val="28"/>
          <w:szCs w:val="28"/>
        </w:rPr>
        <w:t xml:space="preserve"> 881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6363457" w14:textId="180C8630" w:rsidR="00BB3AF2" w:rsidRDefault="00E82D9B" w:rsidP="00E82D9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2D9B">
        <w:rPr>
          <w:rFonts w:ascii="Times New Roman" w:eastAsia="Calibri" w:hAnsi="Times New Roman" w:cs="Times New Roman"/>
          <w:sz w:val="28"/>
          <w:szCs w:val="28"/>
        </w:rPr>
        <w:t>Технический регламент Таможенного союза «О безопасности упаковки» ТР ТС 005/2011</w:t>
      </w:r>
      <w:r w:rsidRPr="00E82D9B">
        <w:t xml:space="preserve"> </w:t>
      </w:r>
      <w:r w:rsidRPr="00E82D9B">
        <w:rPr>
          <w:rFonts w:ascii="Times New Roman" w:eastAsia="Calibri" w:hAnsi="Times New Roman" w:cs="Times New Roman"/>
          <w:sz w:val="28"/>
          <w:szCs w:val="28"/>
        </w:rPr>
        <w:t>Утвержден решением Комиссии Таможенного союза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2D9B">
        <w:rPr>
          <w:rFonts w:ascii="Times New Roman" w:eastAsia="Calibri" w:hAnsi="Times New Roman" w:cs="Times New Roman"/>
          <w:sz w:val="28"/>
          <w:szCs w:val="28"/>
        </w:rPr>
        <w:t xml:space="preserve">от 16 августа 2011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E82D9B">
        <w:rPr>
          <w:rFonts w:ascii="Times New Roman" w:eastAsia="Calibri" w:hAnsi="Times New Roman" w:cs="Times New Roman"/>
          <w:sz w:val="28"/>
          <w:szCs w:val="28"/>
        </w:rPr>
        <w:t xml:space="preserve"> 769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384A5B9" w14:textId="13EAAB40" w:rsidR="00E82D9B" w:rsidRDefault="00E82D9B" w:rsidP="00E82D9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2D9B">
        <w:rPr>
          <w:rFonts w:ascii="Times New Roman" w:eastAsia="Calibri" w:hAnsi="Times New Roman" w:cs="Times New Roman"/>
          <w:sz w:val="28"/>
          <w:szCs w:val="28"/>
        </w:rPr>
        <w:t>Технический регламент Таможенного союза ТР ТС 021/2011 «О безопасности пищевой продукции» Утвержден решением Комиссии Таможенного союза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2D9B">
        <w:rPr>
          <w:rFonts w:ascii="Times New Roman" w:eastAsia="Calibri" w:hAnsi="Times New Roman" w:cs="Times New Roman"/>
          <w:sz w:val="28"/>
          <w:szCs w:val="28"/>
        </w:rPr>
        <w:t xml:space="preserve">от 9 декабря 2011 года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E82D9B">
        <w:rPr>
          <w:rFonts w:ascii="Times New Roman" w:eastAsia="Calibri" w:hAnsi="Times New Roman" w:cs="Times New Roman"/>
          <w:sz w:val="28"/>
          <w:szCs w:val="28"/>
        </w:rPr>
        <w:t xml:space="preserve"> 880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CB86A40" w14:textId="508FDB22" w:rsidR="00EE5D78" w:rsidRDefault="00EE5D78" w:rsidP="008B1056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1056">
        <w:rPr>
          <w:rFonts w:ascii="Times New Roman" w:eastAsia="Calibri" w:hAnsi="Times New Roman" w:cs="Times New Roman"/>
          <w:sz w:val="28"/>
          <w:szCs w:val="28"/>
        </w:rPr>
        <w:t>ГОСТ Р 50380-2005 Национальный стандарт российской федерации</w:t>
      </w:r>
      <w:r w:rsidR="008B1056" w:rsidRPr="008B10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1056">
        <w:rPr>
          <w:rFonts w:ascii="Times New Roman" w:eastAsia="Calibri" w:hAnsi="Times New Roman" w:cs="Times New Roman"/>
          <w:sz w:val="28"/>
          <w:szCs w:val="28"/>
        </w:rPr>
        <w:t>рыба, нерыбные объекты и продукция из них</w:t>
      </w:r>
      <w:r w:rsidR="008B105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8B1056">
        <w:rPr>
          <w:rFonts w:ascii="Times New Roman" w:eastAsia="Calibri" w:hAnsi="Times New Roman" w:cs="Times New Roman"/>
          <w:sz w:val="28"/>
          <w:szCs w:val="28"/>
        </w:rPr>
        <w:t>Термины и определения</w:t>
      </w:r>
      <w:r w:rsidR="008B1056">
        <w:rPr>
          <w:rFonts w:ascii="Times New Roman" w:eastAsia="Calibri" w:hAnsi="Times New Roman" w:cs="Times New Roman"/>
          <w:sz w:val="28"/>
          <w:szCs w:val="28"/>
        </w:rPr>
        <w:t>»</w:t>
      </w:r>
      <w:r w:rsidR="004964DD">
        <w:rPr>
          <w:rFonts w:ascii="Times New Roman" w:eastAsia="Calibri" w:hAnsi="Times New Roman" w:cs="Times New Roman"/>
          <w:sz w:val="28"/>
          <w:szCs w:val="28"/>
        </w:rPr>
        <w:t xml:space="preserve">, утвержден приказом Федерального агентства по техническому регулированию и метрологии 29.12.2005 № 504-ст. </w:t>
      </w:r>
    </w:p>
    <w:p w14:paraId="594887D2" w14:textId="2AC896A6" w:rsidR="008B1056" w:rsidRDefault="002E65AF" w:rsidP="004E0044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5AF">
        <w:rPr>
          <w:rFonts w:ascii="Times New Roman" w:eastAsia="Calibri" w:hAnsi="Times New Roman" w:cs="Times New Roman"/>
          <w:sz w:val="28"/>
          <w:szCs w:val="28"/>
        </w:rPr>
        <w:lastRenderedPageBreak/>
        <w:t>ГОСТ ISO 6658-2016</w:t>
      </w:r>
      <w:r w:rsidRPr="002E65AF">
        <w:t xml:space="preserve"> </w:t>
      </w:r>
      <w:r w:rsidRPr="002E65AF">
        <w:rPr>
          <w:rFonts w:ascii="Times New Roman" w:eastAsia="Calibri" w:hAnsi="Times New Roman" w:cs="Times New Roman"/>
          <w:sz w:val="28"/>
          <w:szCs w:val="28"/>
        </w:rPr>
        <w:t xml:space="preserve">Межгосударственный стандарт органолептический анализ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E65AF">
        <w:rPr>
          <w:rFonts w:ascii="Times New Roman" w:eastAsia="Calibri" w:hAnsi="Times New Roman" w:cs="Times New Roman"/>
          <w:sz w:val="28"/>
          <w:szCs w:val="28"/>
        </w:rPr>
        <w:t>Методология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E65AF">
        <w:rPr>
          <w:rFonts w:ascii="Times New Roman" w:eastAsia="Calibri" w:hAnsi="Times New Roman" w:cs="Times New Roman"/>
          <w:sz w:val="28"/>
          <w:szCs w:val="28"/>
        </w:rPr>
        <w:t>Общее руководство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4E0044">
        <w:rPr>
          <w:rFonts w:ascii="Times New Roman" w:eastAsia="Calibri" w:hAnsi="Times New Roman" w:cs="Times New Roman"/>
          <w:sz w:val="28"/>
          <w:szCs w:val="28"/>
        </w:rPr>
        <w:t>, утвержден приказом Федерального агентства по техническому регулированию и метрологии</w:t>
      </w:r>
      <w:r w:rsidR="004E0044" w:rsidRPr="004E0044">
        <w:t xml:space="preserve"> </w:t>
      </w:r>
      <w:r w:rsidR="004E0044" w:rsidRPr="004E0044">
        <w:rPr>
          <w:rFonts w:ascii="Times New Roman" w:eastAsia="Calibri" w:hAnsi="Times New Roman" w:cs="Times New Roman"/>
          <w:sz w:val="28"/>
          <w:szCs w:val="28"/>
        </w:rPr>
        <w:t xml:space="preserve">16.09.2016 </w:t>
      </w:r>
      <w:r w:rsidR="004E0044">
        <w:rPr>
          <w:rFonts w:ascii="Times New Roman" w:eastAsia="Calibri" w:hAnsi="Times New Roman" w:cs="Times New Roman"/>
          <w:sz w:val="28"/>
          <w:szCs w:val="28"/>
        </w:rPr>
        <w:t>№ 1147-ст.</w:t>
      </w:r>
    </w:p>
    <w:p w14:paraId="650F9761" w14:textId="25B7C057" w:rsidR="001B19F6" w:rsidRPr="001B19F6" w:rsidRDefault="001B19F6" w:rsidP="004E0044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9F6">
        <w:rPr>
          <w:rFonts w:ascii="Times New Roman" w:eastAsia="Calibri" w:hAnsi="Times New Roman" w:cs="Times New Roman"/>
          <w:sz w:val="28"/>
          <w:szCs w:val="28"/>
        </w:rPr>
        <w:t>ГОСТ ISO 5492-2014</w:t>
      </w:r>
      <w:r w:rsidRPr="001B19F6">
        <w:t xml:space="preserve"> </w:t>
      </w:r>
      <w:r w:rsidRPr="001B19F6">
        <w:rPr>
          <w:rFonts w:ascii="Times New Roman" w:eastAsia="Calibri" w:hAnsi="Times New Roman" w:cs="Times New Roman"/>
          <w:sz w:val="28"/>
          <w:szCs w:val="28"/>
        </w:rPr>
        <w:t xml:space="preserve">Межгосударственный стандарт </w:t>
      </w:r>
      <w:r>
        <w:rPr>
          <w:rFonts w:ascii="Times New Roman" w:eastAsia="Calibri" w:hAnsi="Times New Roman" w:cs="Times New Roman"/>
          <w:sz w:val="28"/>
          <w:szCs w:val="28"/>
        </w:rPr>
        <w:t>«О</w:t>
      </w:r>
      <w:r w:rsidRPr="001B19F6">
        <w:rPr>
          <w:rFonts w:ascii="Times New Roman" w:eastAsia="Calibri" w:hAnsi="Times New Roman" w:cs="Times New Roman"/>
          <w:sz w:val="28"/>
          <w:szCs w:val="28"/>
        </w:rPr>
        <w:t>рганолептический анализ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B19F6">
        <w:rPr>
          <w:rFonts w:ascii="Times New Roman" w:eastAsia="Calibri" w:hAnsi="Times New Roman" w:cs="Times New Roman"/>
          <w:sz w:val="28"/>
          <w:szCs w:val="28"/>
        </w:rPr>
        <w:t>Словарь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4E0044">
        <w:rPr>
          <w:rFonts w:ascii="Times New Roman" w:eastAsia="Calibri" w:hAnsi="Times New Roman" w:cs="Times New Roman"/>
          <w:sz w:val="28"/>
          <w:szCs w:val="28"/>
        </w:rPr>
        <w:t>, утвержден приказом Федерального агентства по техническому регулированию и метрологии</w:t>
      </w:r>
      <w:r w:rsidR="004E0044" w:rsidRPr="004E0044">
        <w:t xml:space="preserve"> </w:t>
      </w:r>
      <w:r w:rsidR="004E0044" w:rsidRPr="004E0044">
        <w:rPr>
          <w:rFonts w:ascii="Times New Roman" w:eastAsia="Calibri" w:hAnsi="Times New Roman" w:cs="Times New Roman"/>
          <w:sz w:val="28"/>
          <w:szCs w:val="28"/>
        </w:rPr>
        <w:t xml:space="preserve">17.11.2014 </w:t>
      </w:r>
      <w:r w:rsidR="004E0044">
        <w:rPr>
          <w:rFonts w:ascii="Times New Roman" w:eastAsia="Calibri" w:hAnsi="Times New Roman" w:cs="Times New Roman"/>
          <w:sz w:val="28"/>
          <w:szCs w:val="28"/>
        </w:rPr>
        <w:t>№ 1588-ст.</w:t>
      </w:r>
    </w:p>
    <w:p w14:paraId="343A54E5" w14:textId="699BC677" w:rsidR="009C4B59" w:rsidRP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09339BFA" w:rsidR="00425FBC" w:rsidRPr="00425FBC" w:rsidRDefault="008F1DF2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деятельности «</w:t>
            </w:r>
            <w:r w:rsidRPr="008F1DF2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ведение технологических процессов производства пищевой продукции из водных биоресурсов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»/</w:t>
            </w:r>
            <w:r w:rsidR="00B32B8D">
              <w:t xml:space="preserve"> </w:t>
            </w:r>
            <w:r w:rsidR="00B32B8D"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технологических операций производства охлажденной, подмороженной и мороженой продукции из водных биоресурсов и объектов аквакультуры</w:t>
            </w:r>
          </w:p>
        </w:tc>
      </w:tr>
      <w:tr w:rsidR="00425FB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54CA7717" w:rsidR="00425FBC" w:rsidRPr="00425FBC" w:rsidRDefault="00B32B8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деятельности «</w:t>
            </w:r>
            <w:r w:rsidRPr="008F1DF2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ведение технологических процессов производства пищевой продукции из водных биоресурсов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»/</w:t>
            </w:r>
            <w:r>
              <w:t xml:space="preserve"> 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технологических операций производства соленой, маринованной продукции и икры из водных биоресурсов и объектов аквакультуры</w:t>
            </w:r>
          </w:p>
        </w:tc>
      </w:tr>
      <w:tr w:rsidR="00425FB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6985D0A5" w:rsidR="00425FBC" w:rsidRPr="00425FBC" w:rsidRDefault="00B32B8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деятельности «</w:t>
            </w:r>
            <w:r w:rsidRPr="008F1DF2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ведение технологических процессов производства пищевой продукции из водных биоресурсов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»/</w:t>
            </w:r>
            <w:r>
              <w:t xml:space="preserve"> 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технологических операций производства сушеной, сушено-вяленой, вяленой и провесной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продукции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холодного и горячего копчения 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из водных биоресурсов и объектов аквакультуры</w:t>
            </w:r>
          </w:p>
        </w:tc>
      </w:tr>
      <w:tr w:rsidR="00425FBC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32146332" w:rsidR="00425FBC" w:rsidRPr="00B32B8D" w:rsidRDefault="00B32B8D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3B3BD635" w:rsidR="00425FBC" w:rsidRPr="00425FBC" w:rsidRDefault="00B32B8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деятельности «</w:t>
            </w:r>
            <w:r w:rsidRPr="008F1DF2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ведение технологических процессов производства пищевой продукции из водных биоресурсов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»/</w:t>
            </w:r>
            <w:r>
              <w:t xml:space="preserve"> 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технологических операций производства консервов и пресервов из водных биоресурсов и объектов аквакультуры</w:t>
            </w:r>
          </w:p>
        </w:tc>
      </w:tr>
      <w:tr w:rsidR="00B32B8D" w:rsidRPr="00425FBC" w14:paraId="19F9C35B" w14:textId="77777777" w:rsidTr="00425FBC">
        <w:tc>
          <w:tcPr>
            <w:tcW w:w="529" w:type="pct"/>
            <w:shd w:val="clear" w:color="auto" w:fill="BFBFBF"/>
          </w:tcPr>
          <w:p w14:paraId="154EC860" w14:textId="1DC8381A" w:rsidR="00B32B8D" w:rsidRDefault="00B32B8D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0A69DAC1" w14:textId="63A8F753" w:rsidR="00B32B8D" w:rsidRPr="00425FBC" w:rsidRDefault="00B32B8D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деятельности «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ведение технологических процессов производства кулинарной продукции из водных биоресурсов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»/ Выполнение технологических операций производства полуфабрикатов и кулинарной продукции </w:t>
            </w:r>
            <w:r w:rsidRPr="00B32B8D">
              <w:rPr>
                <w:rFonts w:ascii="Times New Roman" w:eastAsia="Calibri" w:hAnsi="Times New Roman" w:cs="Times New Roman"/>
                <w:sz w:val="28"/>
                <w:szCs w:val="28"/>
              </w:rPr>
              <w:t>из водных биоресурсов и объектов аквакультуры</w:t>
            </w:r>
          </w:p>
        </w:tc>
        <w:bookmarkStart w:id="1" w:name="_GoBack"/>
        <w:bookmarkEnd w:id="1"/>
      </w:tr>
    </w:tbl>
    <w:p w14:paraId="4DEFA7E5" w14:textId="7E08EE14" w:rsidR="001B15DE" w:rsidRPr="00B32B8D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B32B8D" w:rsidSect="0037277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59262" w14:textId="77777777" w:rsidR="00045563" w:rsidRDefault="00045563" w:rsidP="00A130B3">
      <w:pPr>
        <w:spacing w:after="0" w:line="240" w:lineRule="auto"/>
      </w:pPr>
      <w:r>
        <w:separator/>
      </w:r>
    </w:p>
  </w:endnote>
  <w:endnote w:type="continuationSeparator" w:id="0">
    <w:p w14:paraId="668F9274" w14:textId="77777777" w:rsidR="00045563" w:rsidRDefault="00045563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B36D5" w14:textId="77777777" w:rsidR="00372774" w:rsidRDefault="003727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F0BBC" w14:textId="77777777" w:rsidR="00045563" w:rsidRDefault="00045563" w:rsidP="00A130B3">
      <w:pPr>
        <w:spacing w:after="0" w:line="240" w:lineRule="auto"/>
      </w:pPr>
      <w:r>
        <w:separator/>
      </w:r>
    </w:p>
  </w:footnote>
  <w:footnote w:type="continuationSeparator" w:id="0">
    <w:p w14:paraId="63533BB2" w14:textId="77777777" w:rsidR="00045563" w:rsidRDefault="00045563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067CA"/>
    <w:rsid w:val="00045563"/>
    <w:rsid w:val="00054085"/>
    <w:rsid w:val="001262E4"/>
    <w:rsid w:val="001415D2"/>
    <w:rsid w:val="001614B5"/>
    <w:rsid w:val="00170C9B"/>
    <w:rsid w:val="001B15DE"/>
    <w:rsid w:val="001B19F6"/>
    <w:rsid w:val="002C1600"/>
    <w:rsid w:val="002E65AF"/>
    <w:rsid w:val="00372774"/>
    <w:rsid w:val="003D0CC1"/>
    <w:rsid w:val="003F1A4C"/>
    <w:rsid w:val="00425FBC"/>
    <w:rsid w:val="00453626"/>
    <w:rsid w:val="004964DD"/>
    <w:rsid w:val="004E0044"/>
    <w:rsid w:val="004F5C21"/>
    <w:rsid w:val="00532AD0"/>
    <w:rsid w:val="00586EFC"/>
    <w:rsid w:val="00596E5D"/>
    <w:rsid w:val="006832E4"/>
    <w:rsid w:val="00685B50"/>
    <w:rsid w:val="00712A4D"/>
    <w:rsid w:val="00716F94"/>
    <w:rsid w:val="0072077E"/>
    <w:rsid w:val="007261C7"/>
    <w:rsid w:val="007869EB"/>
    <w:rsid w:val="00820693"/>
    <w:rsid w:val="00851EC8"/>
    <w:rsid w:val="008B1056"/>
    <w:rsid w:val="008F1DF2"/>
    <w:rsid w:val="009A318E"/>
    <w:rsid w:val="009A7260"/>
    <w:rsid w:val="009C4B59"/>
    <w:rsid w:val="009F616C"/>
    <w:rsid w:val="00A130B3"/>
    <w:rsid w:val="00A46F9C"/>
    <w:rsid w:val="00A73016"/>
    <w:rsid w:val="00AA1894"/>
    <w:rsid w:val="00AA7AFF"/>
    <w:rsid w:val="00AB059B"/>
    <w:rsid w:val="00B32B8D"/>
    <w:rsid w:val="00B6504A"/>
    <w:rsid w:val="00B96387"/>
    <w:rsid w:val="00BB3AF2"/>
    <w:rsid w:val="00C33CEC"/>
    <w:rsid w:val="00C50A94"/>
    <w:rsid w:val="00CA2E95"/>
    <w:rsid w:val="00CD7DD1"/>
    <w:rsid w:val="00D57371"/>
    <w:rsid w:val="00E10310"/>
    <w:rsid w:val="00E110E4"/>
    <w:rsid w:val="00E82D9B"/>
    <w:rsid w:val="00EE5D78"/>
    <w:rsid w:val="00F97F46"/>
    <w:rsid w:val="00FD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table" w:styleId="a9">
    <w:name w:val="Table Grid"/>
    <w:basedOn w:val="a1"/>
    <w:uiPriority w:val="39"/>
    <w:rsid w:val="00CD7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443A6-7710-47BC-B42A-18964251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Титова Инна</cp:lastModifiedBy>
  <cp:revision>2</cp:revision>
  <dcterms:created xsi:type="dcterms:W3CDTF">2023-07-07T14:05:00Z</dcterms:created>
  <dcterms:modified xsi:type="dcterms:W3CDTF">2023-07-07T14:05:00Z</dcterms:modified>
</cp:coreProperties>
</file>